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B6" w:rsidRPr="00EC16FD" w:rsidRDefault="009F2EB6" w:rsidP="009F2EB6">
      <w:pPr>
        <w:spacing w:line="480" w:lineRule="exact"/>
        <w:ind w:firstLineChars="450" w:firstLine="1441"/>
        <w:rPr>
          <w:rFonts w:eastAsia="標楷體" w:hint="eastAsia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 w:hint="eastAsia"/>
          <w:b/>
          <w:bCs/>
          <w:sz w:val="32"/>
        </w:rPr>
        <w:t>臺</w:t>
      </w:r>
      <w:proofErr w:type="gramEnd"/>
      <w:r>
        <w:rPr>
          <w:rFonts w:eastAsia="標楷體" w:hint="eastAsia"/>
          <w:b/>
          <w:bCs/>
          <w:sz w:val="32"/>
        </w:rPr>
        <w:t>中市政府地方稅務局鼓勵民眾參與創新建言表</w:t>
      </w:r>
      <w:r>
        <w:rPr>
          <w:rFonts w:eastAsia="標楷體" w:hint="eastAsia"/>
          <w:b/>
          <w:bCs/>
          <w:sz w:val="32"/>
        </w:rPr>
        <w:t xml:space="preserve">   </w:t>
      </w:r>
    </w:p>
    <w:p w:rsidR="009F2EB6" w:rsidRDefault="009F2EB6" w:rsidP="009F2EB6">
      <w:pPr>
        <w:spacing w:line="480" w:lineRule="exact"/>
        <w:ind w:leftChars="-116" w:left="-278"/>
        <w:rPr>
          <w:rFonts w:ascii="標楷體" w:eastAsia="標楷體" w:hAnsi="標楷體" w:hint="eastAsia"/>
          <w:sz w:val="28"/>
        </w:rPr>
      </w:pPr>
      <w:r w:rsidRPr="00E675C2">
        <w:rPr>
          <w:rFonts w:eastAsia="標楷體" w:hint="eastAsia"/>
          <w:b/>
          <w:bCs/>
          <w:sz w:val="28"/>
        </w:rPr>
        <w:t>列管案號</w:t>
      </w:r>
      <w:r>
        <w:rPr>
          <w:rFonts w:eastAsia="標楷體" w:hint="eastAsia"/>
        </w:rPr>
        <w:t>〈由企劃服務科填寫、民眾免填〉：</w:t>
      </w:r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819"/>
      </w:tblGrid>
      <w:tr w:rsidR="009F2EB6" w:rsidTr="00E02492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4679" w:type="dxa"/>
            <w:vAlign w:val="center"/>
          </w:tcPr>
          <w:p w:rsidR="009F2EB6" w:rsidRPr="004B09D1" w:rsidRDefault="009F2EB6" w:rsidP="00E02492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提案人：</w:t>
            </w:r>
          </w:p>
        </w:tc>
        <w:tc>
          <w:tcPr>
            <w:tcW w:w="4819" w:type="dxa"/>
            <w:vAlign w:val="center"/>
          </w:tcPr>
          <w:p w:rsidR="009F2EB6" w:rsidRPr="004B09D1" w:rsidRDefault="009F2EB6" w:rsidP="00E02492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提案日期：</w:t>
            </w:r>
          </w:p>
        </w:tc>
      </w:tr>
      <w:tr w:rsidR="009F2EB6" w:rsidTr="00E0249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679" w:type="dxa"/>
            <w:vAlign w:val="center"/>
          </w:tcPr>
          <w:p w:rsidR="009F2EB6" w:rsidRPr="004B09D1" w:rsidRDefault="009F2EB6" w:rsidP="00E02492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聯絡電話：</w:t>
            </w:r>
          </w:p>
        </w:tc>
        <w:tc>
          <w:tcPr>
            <w:tcW w:w="4819" w:type="dxa"/>
            <w:vAlign w:val="center"/>
          </w:tcPr>
          <w:p w:rsidR="009F2EB6" w:rsidRPr="004B09D1" w:rsidRDefault="009F2EB6" w:rsidP="00E02492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電子郵件信箱</w:t>
            </w: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9F2EB6" w:rsidTr="00E0249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9498" w:type="dxa"/>
            <w:gridSpan w:val="2"/>
            <w:vAlign w:val="center"/>
          </w:tcPr>
          <w:p w:rsidR="009F2EB6" w:rsidRPr="004B09D1" w:rsidRDefault="009F2EB6" w:rsidP="00E02492">
            <w:pPr>
              <w:spacing w:line="5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聯絡地址：</w:t>
            </w:r>
          </w:p>
        </w:tc>
      </w:tr>
      <w:tr w:rsidR="009F2EB6" w:rsidTr="00E02492">
        <w:tblPrEx>
          <w:tblCellMar>
            <w:top w:w="0" w:type="dxa"/>
            <w:bottom w:w="0" w:type="dxa"/>
          </w:tblCellMar>
        </w:tblPrEx>
        <w:trPr>
          <w:cantSplit/>
          <w:trHeight w:val="2772"/>
        </w:trPr>
        <w:tc>
          <w:tcPr>
            <w:tcW w:w="9498" w:type="dxa"/>
            <w:gridSpan w:val="2"/>
          </w:tcPr>
          <w:p w:rsidR="009F2EB6" w:rsidRDefault="009F2EB6" w:rsidP="00E02492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現行作業或辦理方式</w:t>
            </w:r>
            <w:r>
              <w:rPr>
                <w:rFonts w:ascii="標楷體" w:eastAsia="標楷體" w:hAnsi="標楷體" w:hint="eastAsia"/>
                <w:spacing w:val="-20"/>
              </w:rPr>
              <w:t>〈現行尚未辦理者，此欄免填〉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9F2EB6" w:rsidRPr="0010769C" w:rsidRDefault="009F2EB6" w:rsidP="00E02492">
            <w:pPr>
              <w:jc w:val="both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9F2EB6" w:rsidTr="00E02492">
        <w:tblPrEx>
          <w:tblCellMar>
            <w:top w:w="0" w:type="dxa"/>
            <w:bottom w:w="0" w:type="dxa"/>
          </w:tblCellMar>
        </w:tblPrEx>
        <w:trPr>
          <w:cantSplit/>
          <w:trHeight w:val="2982"/>
        </w:trPr>
        <w:tc>
          <w:tcPr>
            <w:tcW w:w="9498" w:type="dxa"/>
            <w:gridSpan w:val="2"/>
          </w:tcPr>
          <w:p w:rsidR="009F2EB6" w:rsidRDefault="009F2EB6" w:rsidP="00E02492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4B09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建議或創新事項：</w:t>
            </w:r>
          </w:p>
        </w:tc>
      </w:tr>
      <w:tr w:rsidR="009F2EB6" w:rsidTr="00E0249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679" w:type="dxa"/>
          </w:tcPr>
          <w:p w:rsidR="009F2EB6" w:rsidRDefault="009F2EB6" w:rsidP="00E02492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主辦單位</w:t>
            </w:r>
            <w:r>
              <w:rPr>
                <w:rFonts w:eastAsia="標楷體" w:hint="eastAsia"/>
              </w:rPr>
              <w:t>〈民眾免填〉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4819" w:type="dxa"/>
          </w:tcPr>
          <w:p w:rsidR="009F2EB6" w:rsidRDefault="009F2EB6" w:rsidP="00E02492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分辦日期</w:t>
            </w:r>
            <w:r>
              <w:rPr>
                <w:rFonts w:eastAsia="標楷體" w:hint="eastAsia"/>
              </w:rPr>
              <w:t>〈民眾免填〉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</w:tbl>
    <w:p w:rsidR="009F2EB6" w:rsidRPr="004D66CA" w:rsidRDefault="009F2EB6" w:rsidP="009F2EB6">
      <w:pPr>
        <w:snapToGrid w:val="0"/>
        <w:ind w:leftChars="-75" w:left="-180" w:rightChars="-159" w:right="-382"/>
        <w:jc w:val="both"/>
        <w:rPr>
          <w:rFonts w:ascii="標楷體" w:eastAsia="標楷體" w:hAnsi="標楷體" w:hint="eastAsia"/>
          <w:sz w:val="28"/>
          <w:szCs w:val="28"/>
        </w:rPr>
      </w:pPr>
      <w:r w:rsidRPr="004D66C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填寫完成後</w:t>
      </w:r>
      <w:r w:rsidRPr="004D66CA">
        <w:rPr>
          <w:rFonts w:ascii="標楷體" w:eastAsia="標楷體" w:hAnsi="標楷體" w:hint="eastAsia"/>
          <w:sz w:val="28"/>
          <w:szCs w:val="28"/>
        </w:rPr>
        <w:t>將此建</w:t>
      </w:r>
      <w:proofErr w:type="gramStart"/>
      <w:r w:rsidRPr="004D66CA">
        <w:rPr>
          <w:rFonts w:ascii="標楷體" w:eastAsia="標楷體" w:hAnsi="標楷體" w:hint="eastAsia"/>
          <w:sz w:val="28"/>
          <w:szCs w:val="28"/>
        </w:rPr>
        <w:t>言表</w:t>
      </w:r>
      <w:r>
        <w:rPr>
          <w:rFonts w:ascii="標楷體" w:eastAsia="標楷體" w:hAnsi="標楷體" w:hint="eastAsia"/>
          <w:sz w:val="28"/>
          <w:szCs w:val="28"/>
        </w:rPr>
        <w:t>交與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本局企劃服務科或分局職掌為民服務業務承辦人，或</w:t>
      </w:r>
      <w:r w:rsidRPr="004D66CA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郵寄</w:t>
      </w:r>
      <w:r w:rsidRPr="004D66CA">
        <w:rPr>
          <w:rFonts w:ascii="標楷體" w:eastAsia="標楷體" w:hAnsi="標楷體" w:hint="eastAsia"/>
          <w:sz w:val="28"/>
          <w:szCs w:val="28"/>
        </w:rPr>
        <w:t>、傳真等方式送達本局</w:t>
      </w:r>
      <w:r>
        <w:rPr>
          <w:rFonts w:ascii="標楷體" w:eastAsia="標楷體" w:hAnsi="標楷體" w:hint="eastAsia"/>
          <w:sz w:val="28"/>
          <w:szCs w:val="28"/>
        </w:rPr>
        <w:t>企劃服務科。</w:t>
      </w:r>
    </w:p>
    <w:p w:rsidR="009F2EB6" w:rsidRPr="004D66CA" w:rsidRDefault="009F2EB6" w:rsidP="009F2EB6">
      <w:pPr>
        <w:snapToGrid w:val="0"/>
        <w:ind w:leftChars="-75" w:left="-180"/>
        <w:jc w:val="both"/>
        <w:rPr>
          <w:rFonts w:ascii="標楷體" w:eastAsia="標楷體" w:hAnsi="標楷體" w:hint="eastAsia"/>
          <w:sz w:val="28"/>
          <w:szCs w:val="28"/>
        </w:rPr>
      </w:pPr>
      <w:r w:rsidRPr="004D66CA">
        <w:rPr>
          <w:rFonts w:ascii="標楷體" w:eastAsia="標楷體" w:hAnsi="標楷體" w:hint="eastAsia"/>
          <w:sz w:val="28"/>
          <w:szCs w:val="28"/>
        </w:rPr>
        <w:t>傳真號碼：（04）</w:t>
      </w:r>
      <w:r>
        <w:rPr>
          <w:rFonts w:ascii="標楷體" w:eastAsia="標楷體" w:hAnsi="標楷體" w:hint="eastAsia"/>
          <w:sz w:val="28"/>
          <w:szCs w:val="28"/>
        </w:rPr>
        <w:t>2258-5031</w:t>
      </w:r>
    </w:p>
    <w:p w:rsidR="009F2EB6" w:rsidRDefault="009F2EB6" w:rsidP="009F2EB6">
      <w:pPr>
        <w:snapToGrid w:val="0"/>
        <w:ind w:leftChars="-75" w:left="-180"/>
        <w:jc w:val="both"/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Pr="004D66CA">
        <w:rPr>
          <w:rFonts w:ascii="標楷體" w:eastAsia="標楷體" w:hAnsi="標楷體" w:hint="eastAsia"/>
          <w:sz w:val="28"/>
          <w:szCs w:val="28"/>
        </w:rPr>
        <w:t>地址：（</w:t>
      </w:r>
      <w:r w:rsidRPr="004D66CA">
        <w:rPr>
          <w:rFonts w:ascii="標楷體" w:eastAsia="標楷體" w:hAnsi="標楷體" w:cs="Arial"/>
          <w:color w:val="000000"/>
          <w:spacing w:val="20"/>
          <w:sz w:val="28"/>
          <w:szCs w:val="28"/>
        </w:rPr>
        <w:t>40758</w:t>
      </w:r>
      <w:r w:rsidRPr="004D66C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4D66CA">
        <w:rPr>
          <w:rFonts w:ascii="標楷體" w:eastAsia="標楷體" w:hAnsi="標楷體" w:cs="Arial"/>
          <w:color w:val="000000"/>
          <w:spacing w:val="20"/>
          <w:sz w:val="28"/>
          <w:szCs w:val="28"/>
        </w:rPr>
        <w:t>臺</w:t>
      </w:r>
      <w:proofErr w:type="gramEnd"/>
      <w:r w:rsidRPr="004D66CA">
        <w:rPr>
          <w:rFonts w:ascii="標楷體" w:eastAsia="標楷體" w:hAnsi="標楷體" w:cs="Arial"/>
          <w:color w:val="000000"/>
          <w:spacing w:val="20"/>
          <w:sz w:val="28"/>
          <w:szCs w:val="28"/>
        </w:rPr>
        <w:t>中市西屯區文心路</w:t>
      </w:r>
      <w:r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2</w:t>
      </w:r>
      <w:r w:rsidRPr="004D66CA">
        <w:rPr>
          <w:rFonts w:ascii="標楷體" w:eastAsia="標楷體" w:hAnsi="標楷體" w:cs="Arial"/>
          <w:color w:val="000000"/>
          <w:spacing w:val="20"/>
          <w:sz w:val="28"/>
          <w:szCs w:val="28"/>
        </w:rPr>
        <w:t>段99號</w:t>
      </w:r>
      <w:r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 xml:space="preserve"> 企劃服務科</w:t>
      </w:r>
    </w:p>
    <w:p w:rsidR="009F2EB6" w:rsidRPr="00E675C2" w:rsidRDefault="009F2EB6" w:rsidP="009F2EB6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4D66CA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E675C2">
        <w:rPr>
          <w:rFonts w:ascii="標楷體" w:eastAsia="標楷體" w:hAnsi="標楷體" w:hint="eastAsia"/>
          <w:b/>
          <w:sz w:val="28"/>
          <w:szCs w:val="28"/>
        </w:rPr>
        <w:t>受理單位核章：</w:t>
      </w:r>
      <w:r w:rsidRPr="00E675C2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E675C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Pr="00E675C2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</w:p>
    <w:p w:rsidR="009F2EB6" w:rsidRDefault="009F2EB6" w:rsidP="009F2EB6">
      <w:pPr>
        <w:spacing w:line="420" w:lineRule="exact"/>
        <w:jc w:val="both"/>
        <w:rPr>
          <w:rFonts w:eastAsia="標楷體" w:hint="eastAsia"/>
          <w:b/>
          <w:bCs/>
          <w:i/>
          <w:iCs/>
          <w:sz w:val="28"/>
        </w:rPr>
      </w:pPr>
      <w:r>
        <w:rPr>
          <w:rFonts w:eastAsia="標楷體" w:hint="eastAsia"/>
          <w:b/>
          <w:bCs/>
          <w:i/>
          <w:i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79375</wp:posOffset>
            </wp:positionV>
            <wp:extent cx="320675" cy="474345"/>
            <wp:effectExtent l="0" t="0" r="3175" b="1905"/>
            <wp:wrapNone/>
            <wp:docPr id="3" name="圖片 3" descr="可比-少女的祈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可比-少女的祈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b/>
          <w:bCs/>
          <w:i/>
          <w:iCs/>
          <w:sz w:val="28"/>
        </w:rPr>
        <w:t xml:space="preserve">   </w:t>
      </w:r>
    </w:p>
    <w:p w:rsidR="009F2EB6" w:rsidRDefault="009F2EB6" w:rsidP="009F2EB6">
      <w:pPr>
        <w:spacing w:line="420" w:lineRule="exact"/>
        <w:ind w:firstLineChars="500" w:firstLine="1401"/>
        <w:jc w:val="both"/>
        <w:rPr>
          <w:rFonts w:eastAsia="標楷體" w:hint="eastAsia"/>
          <w:b/>
          <w:bCs/>
          <w:i/>
          <w:iCs/>
          <w:sz w:val="28"/>
        </w:rPr>
      </w:pPr>
      <w:r>
        <w:rPr>
          <w:rFonts w:eastAsia="標楷體" w:hint="eastAsia"/>
          <w:b/>
          <w:bCs/>
          <w:i/>
          <w:iCs/>
          <w:sz w:val="28"/>
        </w:rPr>
        <w:t>感謝您熱心參與！請繼續給我們支持與鼓勵！</w:t>
      </w:r>
    </w:p>
    <w:p w:rsidR="009F2EB6" w:rsidRDefault="009F2EB6" w:rsidP="009F2EB6">
      <w:pPr>
        <w:spacing w:line="340" w:lineRule="exact"/>
        <w:ind w:leftChars="-635" w:left="-1524" w:rightChars="-609" w:right="-1462" w:firstLineChars="50" w:firstLine="140"/>
        <w:jc w:val="both"/>
        <w:rPr>
          <w:rFonts w:eastAsia="標楷體" w:hint="eastAsia"/>
          <w:bCs/>
          <w:iCs/>
          <w:sz w:val="28"/>
        </w:rPr>
      </w:pPr>
      <w:r>
        <w:rPr>
          <w:rFonts w:eastAsia="標楷體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8890</wp:posOffset>
                </wp:positionV>
                <wp:extent cx="1720215" cy="290195"/>
                <wp:effectExtent l="0" t="2540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EB6" w:rsidRPr="00FD51C9" w:rsidRDefault="009F2EB6" w:rsidP="009F2EB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D51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請撕下收執聯交付提案人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6.8pt;margin-top:.7pt;width:135.4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dElwIAABMFAAAOAAAAZHJzL2Uyb0RvYy54bWysVEtu2zAQ3RfoHQjuHX0gJ5YQOUjsuiiQ&#10;foC0B6BFyiJKkSxJW0qLrgv0AOm6B+gBeqDkHB1StuP0AxRFtZBIzfDN573h6VnfCrRhxnIlS5wc&#10;xRgxWSnK5arEb14vRhOMrCOSEqEkK/E1s/hs+vjRaacLlqpGCcoMAhBpi06XuHFOF1Fkq4a1xB4p&#10;zSQYa2Va4mBrVhE1pAP0VkRpHB9HnTJUG1Uxa+HvfDDiacCva1a5l3VtmUOixJCbC28T3kv/jqan&#10;pFgZohtebdMg/5BFS7iEoHuoOXEErQ3/BarllVFW1e6oUm2k6ppXLNQA1STxT9VcNUSzUAs0x+p9&#10;m+z/g61ebF4ZxGmJU4wkaYGiu5tPt9++3N18v/36GaW+Q522BTheaXB1/YXqgelQrdWXqnprkVSz&#10;hsgVOzdGdQ0jFDJM/Mno4OiAYz3IsnuuKIQia6cCUF+b1rcPGoIAHZi63rPDeocqH/IkjdNkjFEF&#10;tjSPk3wcQpBid1ob654y1SK/KLEB9gM62Vxa57Mhxc7FB7NKcLrgQoSNWS1nwqANAaUswrNFf+Am&#10;pHeWyh8bEIc/kCTE8DafbmD+Q56kWXyR5qPF8eRklC2y8Sg/iScjyPwiP46zPJsvPvoEk6xoOKVM&#10;XnLJdipMsr9jeTsPg36CDlFX4nycjgeK/lhkHJ7fFdlyB0MpeFviyd6JFJ7YJ5JC2aRwhIthHT1M&#10;P3QZerD7hq4EGXjmBw24ftkDitfGUtFrEIRRwBewDjcJLBpl3mPUwVSW2L5bE8MwEs8kiCpPssyP&#10;cdhkY1AERubQsjy0EFkBVIkdRsNy5obRX2vDVw1EGmQs1TkIseZBI/dZbeULkxeK2d4SfrQP98Hr&#10;/i6b/gAAAP//AwBQSwMEFAAGAAgAAAAhAFbZSf3cAAAACAEAAA8AAABkcnMvZG93bnJldi54bWxM&#10;j0FOwzAQRfdI3MEaJDaIOi1OAiFOBUggti09wCSeJhGxHcVuk96eYQXL0fv6/025XewgzjSF3jsN&#10;61UCglzjTe9aDYev9/tHECGiMzh4RxouFGBbXV+VWBg/ux2d97EVXOJCgRq6GMdCytB0ZDGs/EiO&#10;2dFPFiOfUyvNhDOX20FukiSTFnvHCx2O9NZR870/WQ3Hz/kufZrrj3jIdyp7xT6v/UXr25vl5RlE&#10;pCX+heFXn9WhYqfan5wJYtCwyR8yjjJQIJinSqUgag0qX4OsSvn/geoHAAD//wMAUEsBAi0AFAAG&#10;AAgAAAAhALaDOJL+AAAA4QEAABMAAAAAAAAAAAAAAAAAAAAAAFtDb250ZW50X1R5cGVzXS54bWxQ&#10;SwECLQAUAAYACAAAACEAOP0h/9YAAACUAQAACwAAAAAAAAAAAAAAAAAvAQAAX3JlbHMvLnJlbHNQ&#10;SwECLQAUAAYACAAAACEAPeynRJcCAAATBQAADgAAAAAAAAAAAAAAAAAuAgAAZHJzL2Uyb0RvYy54&#10;bWxQSwECLQAUAAYACAAAACEAVtlJ/dwAAAAIAQAADwAAAAAAAAAAAAAAAADxBAAAZHJzL2Rvd25y&#10;ZXYueG1sUEsFBgAAAAAEAAQA8wAAAPoFAAAAAA==&#10;" stroked="f">
                <v:textbox>
                  <w:txbxContent>
                    <w:p w:rsidR="009F2EB6" w:rsidRPr="00FD51C9" w:rsidRDefault="009F2EB6" w:rsidP="009F2EB6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Pr="00FD51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請撕下收執聯交付提案人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1F8B">
        <w:rPr>
          <w:rFonts w:eastAsia="標楷體"/>
          <w:bCs/>
          <w:iCs/>
          <w:sz w:val="28"/>
        </w:rPr>
        <w:t>…………</w:t>
      </w:r>
      <w:r>
        <w:rPr>
          <w:rFonts w:eastAsia="標楷體"/>
          <w:bCs/>
          <w:iCs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eastAsia="標楷體" w:hint="eastAsia"/>
          <w:bCs/>
          <w:iCs/>
          <w:sz w:val="28"/>
        </w:rPr>
        <w:t>..</w:t>
      </w:r>
    </w:p>
    <w:p w:rsidR="009F2EB6" w:rsidRDefault="009F2EB6" w:rsidP="009F2EB6">
      <w:pPr>
        <w:spacing w:line="300" w:lineRule="exact"/>
        <w:ind w:leftChars="-635" w:left="-1524" w:rightChars="-609" w:right="-1462" w:firstLineChars="100" w:firstLine="280"/>
        <w:jc w:val="both"/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66040</wp:posOffset>
                </wp:positionV>
                <wp:extent cx="1440180" cy="1105535"/>
                <wp:effectExtent l="11430" t="8890" r="152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B6" w:rsidRPr="00FD51C9" w:rsidRDefault="009F2EB6" w:rsidP="009F2EB6">
                            <w:pPr>
                              <w:ind w:firstLineChars="50" w:firstLine="1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D51C9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FD51C9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proofErr w:type="gramStart"/>
                            <w:r w:rsidRPr="00FD51C9">
                              <w:rPr>
                                <w:rFonts w:ascii="標楷體" w:eastAsia="標楷體" w:hAnsi="標楷體" w:hint="eastAsia"/>
                              </w:rPr>
                              <w:t>加蓋收文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  <w:proofErr w:type="gramEnd"/>
                            <w:r w:rsidRPr="00FD51C9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72.6pt;margin-top:5.2pt;width:113.4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eiUAIAAHcEAAAOAAAAZHJzL2Uyb0RvYy54bWysVF2O0zAQfkfiDpbfaZLSsiVqulpaipCW&#10;H2nhAK7jNBaOx9huk3KBlTjA8swBOAAH2j0HY6fbjYAnRCJZdubzNzPfzGR+3jWK7IV1EnRBs1FK&#10;idAcSqm3Bf34Yf1kRonzTJdMgRYFPQhHzxePH81bk4sx1KBKYQmSaJe3pqC19yZPEsdr0TA3AiM0&#10;GiuwDfN4tNuktKxF9kYl4zR9lrRgS2OBC+fw66o30kXkryrB/buqcsITVVCMzcfVxnUT1mQxZ/nW&#10;MlNLfgyD/UMUDZManZ6oVswzsrPyD6pGcgsOKj/i0CRQVZKLmANmk6W/ZXNVMyNiLiiOMyeZ3P+j&#10;5W/37y2RJdaOEs0aLNHdzfXtj293Nz9vv38lWVCoNS5H4JVBqO9eQBfQIVtnLoF/ckTDsmZ6Ky6s&#10;hbYWrMQI481kcLXncYFk076BEl2xnYdI1FW2CYQoCEF2rNThVB3RecKDy8kkzWZo4mjLsnQ6fToN&#10;0SUsv79urPOvBDQkbApqsfyRnu0vne+h95AYPihZrqVS8WC3m6WyZM+wVdbxObK7IUxp0qL78Vma&#10;9hIMjW7IMUvD+zeOEMOKubr35Q5uBT7gWN5Ij+OgZFPQWRqe/nOQ9KUuI8Qzqfo9Jq405h80DrL2&#10;Avtu0x0Livhg20B5QNEt9N2P04qbGuwXSlrs/IK6zztmBSXqtcbCPQ9C46jEw2R6NsaDHVo2QwvT&#10;HKkK6inpt0vfj9fOWLmt0VPfKhousNiVjGV4iOoYPnZ3LORxEsP4DM8R9fC/WPwCAAD//wMAUEsD&#10;BBQABgAIAAAAIQDO9Wgp4AAAAAoBAAAPAAAAZHJzL2Rvd25yZXYueG1sTI/BTsMwEETvSPyDtUhc&#10;ELUbJTSEOBVCVFw4kIKqHt3YjSPidYjdNPw9ywmOO/M0O1OuZ9ezyYyh8yhhuRDADDZed9hK+Hjf&#10;3ObAQlSoVe/RSPg2AdbV5UWpCu3PWJtpG1tGIRgKJcHGOBSch8Yap8LCDwbJO/rRqUjn2HI9qjOF&#10;u54nQtxxpzqkD1YN5sma5nN7chLEc25fa2u/6l5sbt522bRfvhylvL6aHx+ARTPHPxh+61N1qKjT&#10;wZ9QB9ZLWKVZQigZIgVGwP0qoXEHEvI0A16V/P+E6gcAAP//AwBQSwECLQAUAAYACAAAACEAtoM4&#10;kv4AAADhAQAAEwAAAAAAAAAAAAAAAAAAAAAAW0NvbnRlbnRfVHlwZXNdLnhtbFBLAQItABQABgAI&#10;AAAAIQA4/SH/1gAAAJQBAAALAAAAAAAAAAAAAAAAAC8BAABfcmVscy8ucmVsc1BLAQItABQABgAI&#10;AAAAIQDvE1eiUAIAAHcEAAAOAAAAAAAAAAAAAAAAAC4CAABkcnMvZTJvRG9jLnhtbFBLAQItABQA&#10;BgAIAAAAIQDO9Wgp4AAAAAoBAAAPAAAAAAAAAAAAAAAAAKoEAABkcnMvZG93bnJldi54bWxQSwUG&#10;AAAAAAQABADzAAAAtwUAAAAA&#10;" strokecolor="gray" strokeweight="1pt">
                <v:stroke dashstyle="1 1"/>
                <v:textbox>
                  <w:txbxContent>
                    <w:p w:rsidR="009F2EB6" w:rsidRPr="00FD51C9" w:rsidRDefault="009F2EB6" w:rsidP="009F2EB6">
                      <w:pPr>
                        <w:ind w:firstLineChars="50" w:firstLine="120"/>
                        <w:rPr>
                          <w:rFonts w:ascii="標楷體" w:eastAsia="標楷體" w:hAnsi="標楷體" w:hint="eastAsia"/>
                        </w:rPr>
                      </w:pPr>
                      <w:r w:rsidRPr="00FD51C9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FD51C9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proofErr w:type="gramStart"/>
                      <w:r w:rsidRPr="00FD51C9">
                        <w:rPr>
                          <w:rFonts w:ascii="標楷體" w:eastAsia="標楷體" w:hAnsi="標楷體" w:hint="eastAsia"/>
                        </w:rPr>
                        <w:t>加蓋收文</w:t>
                      </w:r>
                      <w:r>
                        <w:rPr>
                          <w:rFonts w:ascii="標楷體" w:eastAsia="標楷體" w:hAnsi="標楷體" w:hint="eastAsia"/>
                        </w:rPr>
                        <w:t>章</w:t>
                      </w:r>
                      <w:proofErr w:type="gramEnd"/>
                      <w:r w:rsidRPr="00FD51C9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Cs/>
          <w:sz w:val="32"/>
        </w:rPr>
        <w:t xml:space="preserve"> </w:t>
      </w:r>
    </w:p>
    <w:p w:rsidR="009F2EB6" w:rsidRPr="00FD51C9" w:rsidRDefault="009F2EB6" w:rsidP="009F2EB6">
      <w:pPr>
        <w:spacing w:line="300" w:lineRule="exact"/>
        <w:ind w:leftChars="-635" w:left="-1524" w:rightChars="-609" w:right="-1462" w:firstLineChars="100" w:firstLine="320"/>
        <w:jc w:val="both"/>
        <w:rPr>
          <w:rFonts w:eastAsia="標楷體" w:hint="eastAsia"/>
          <w:b/>
          <w:bCs/>
          <w:sz w:val="32"/>
        </w:rPr>
      </w:pPr>
      <w:proofErr w:type="gramStart"/>
      <w:r w:rsidRPr="00FD51C9">
        <w:rPr>
          <w:rFonts w:eastAsia="標楷體" w:hint="eastAsia"/>
          <w:b/>
          <w:bCs/>
          <w:sz w:val="32"/>
        </w:rPr>
        <w:t>臺</w:t>
      </w:r>
      <w:proofErr w:type="gramEnd"/>
      <w:r w:rsidRPr="00FD51C9">
        <w:rPr>
          <w:rFonts w:eastAsia="標楷體" w:hint="eastAsia"/>
          <w:b/>
          <w:bCs/>
          <w:sz w:val="32"/>
        </w:rPr>
        <w:t>中市</w:t>
      </w:r>
      <w:r>
        <w:rPr>
          <w:rFonts w:eastAsia="標楷體" w:hint="eastAsia"/>
          <w:b/>
          <w:bCs/>
          <w:sz w:val="32"/>
        </w:rPr>
        <w:t>政府</w:t>
      </w:r>
      <w:r w:rsidRPr="00FD51C9">
        <w:rPr>
          <w:rFonts w:eastAsia="標楷體" w:hint="eastAsia"/>
          <w:b/>
          <w:bCs/>
          <w:sz w:val="32"/>
        </w:rPr>
        <w:t>地方稅務局</w:t>
      </w:r>
      <w:r>
        <w:rPr>
          <w:rFonts w:eastAsia="標楷體" w:hint="eastAsia"/>
          <w:b/>
          <w:bCs/>
          <w:sz w:val="32"/>
        </w:rPr>
        <w:t>鼓勵</w:t>
      </w:r>
      <w:r w:rsidRPr="00FD51C9">
        <w:rPr>
          <w:rFonts w:eastAsia="標楷體" w:hint="eastAsia"/>
          <w:b/>
          <w:bCs/>
          <w:sz w:val="32"/>
        </w:rPr>
        <w:t>民眾參與創新建言表</w:t>
      </w:r>
      <w:r w:rsidRPr="00FD51C9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</w:t>
      </w:r>
      <w:r w:rsidRPr="00FD51C9">
        <w:rPr>
          <w:rFonts w:eastAsia="標楷體" w:hint="eastAsia"/>
          <w:b/>
          <w:bCs/>
          <w:sz w:val="32"/>
        </w:rPr>
        <w:t xml:space="preserve">  </w:t>
      </w:r>
      <w:r w:rsidRPr="00FD51C9">
        <w:rPr>
          <w:rFonts w:eastAsia="標楷體" w:hint="eastAsia"/>
          <w:b/>
          <w:bCs/>
          <w:sz w:val="32"/>
        </w:rPr>
        <w:t>收執聯</w:t>
      </w:r>
    </w:p>
    <w:p w:rsidR="009F2EB6" w:rsidRDefault="009F2EB6" w:rsidP="009F2EB6">
      <w:pPr>
        <w:spacing w:line="400" w:lineRule="exact"/>
        <w:ind w:leftChars="-635" w:left="-1524" w:rightChars="-609" w:right="-1462" w:firstLineChars="100" w:firstLine="280"/>
        <w:jc w:val="both"/>
        <w:rPr>
          <w:rFonts w:eastAsia="標楷體" w:hint="eastAsia"/>
          <w:bCs/>
          <w:iCs/>
          <w:sz w:val="28"/>
          <w:u w:val="single"/>
        </w:rPr>
      </w:pPr>
      <w:r>
        <w:rPr>
          <w:rFonts w:eastAsia="標楷體" w:hint="eastAsia"/>
          <w:bCs/>
          <w:iCs/>
          <w:sz w:val="28"/>
        </w:rPr>
        <w:t xml:space="preserve"> </w:t>
      </w:r>
      <w:r>
        <w:rPr>
          <w:rFonts w:eastAsia="標楷體" w:hint="eastAsia"/>
          <w:bCs/>
          <w:iCs/>
          <w:sz w:val="28"/>
        </w:rPr>
        <w:t>收件日期：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 </w:t>
      </w:r>
      <w:r>
        <w:rPr>
          <w:rFonts w:eastAsia="標楷體" w:hint="eastAsia"/>
          <w:bCs/>
          <w:iCs/>
          <w:sz w:val="28"/>
          <w:u w:val="single"/>
        </w:rPr>
        <w:t xml:space="preserve"> 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</w:t>
      </w:r>
      <w:r>
        <w:rPr>
          <w:rFonts w:eastAsia="標楷體" w:hint="eastAsia"/>
          <w:bCs/>
          <w:iCs/>
          <w:sz w:val="28"/>
          <w:u w:val="single"/>
        </w:rPr>
        <w:t xml:space="preserve"> </w:t>
      </w:r>
      <w:r>
        <w:rPr>
          <w:rFonts w:eastAsia="標楷體" w:hint="eastAsia"/>
          <w:bCs/>
          <w:iCs/>
          <w:sz w:val="28"/>
        </w:rPr>
        <w:t>年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 </w:t>
      </w:r>
      <w:r>
        <w:rPr>
          <w:rFonts w:eastAsia="標楷體" w:hint="eastAsia"/>
          <w:bCs/>
          <w:iCs/>
          <w:sz w:val="28"/>
          <w:u w:val="single"/>
        </w:rPr>
        <w:t xml:space="preserve"> 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</w:t>
      </w:r>
      <w:r>
        <w:rPr>
          <w:rFonts w:eastAsia="標楷體" w:hint="eastAsia"/>
          <w:bCs/>
          <w:iCs/>
          <w:sz w:val="28"/>
        </w:rPr>
        <w:t>月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  </w:t>
      </w:r>
      <w:r>
        <w:rPr>
          <w:rFonts w:eastAsia="標楷體" w:hint="eastAsia"/>
          <w:bCs/>
          <w:iCs/>
          <w:sz w:val="28"/>
          <w:u w:val="single"/>
        </w:rPr>
        <w:t xml:space="preserve"> </w:t>
      </w:r>
      <w:r>
        <w:rPr>
          <w:rFonts w:eastAsia="標楷體" w:hint="eastAsia"/>
          <w:bCs/>
          <w:iCs/>
          <w:sz w:val="28"/>
        </w:rPr>
        <w:t>日</w:t>
      </w:r>
      <w:r>
        <w:rPr>
          <w:rFonts w:eastAsia="標楷體" w:hint="eastAsia"/>
          <w:bCs/>
          <w:iCs/>
          <w:sz w:val="28"/>
        </w:rPr>
        <w:t xml:space="preserve">     </w:t>
      </w:r>
      <w:r>
        <w:rPr>
          <w:rFonts w:eastAsia="標楷體" w:hint="eastAsia"/>
          <w:bCs/>
          <w:iCs/>
          <w:sz w:val="28"/>
        </w:rPr>
        <w:t>收件單位：</w:t>
      </w:r>
      <w:r w:rsidRPr="00FD51C9">
        <w:rPr>
          <w:rFonts w:eastAsia="標楷體" w:hint="eastAsia"/>
          <w:bCs/>
          <w:iCs/>
          <w:sz w:val="28"/>
          <w:u w:val="single"/>
        </w:rPr>
        <w:t xml:space="preserve">            </w:t>
      </w:r>
    </w:p>
    <w:p w:rsidR="005B1218" w:rsidRPr="009F2EB6" w:rsidRDefault="005B1218"/>
    <w:sectPr w:rsidR="005B1218" w:rsidRPr="009F2EB6" w:rsidSect="009F2EB6">
      <w:pgSz w:w="11906" w:h="16838"/>
      <w:pgMar w:top="1077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B6"/>
    <w:rsid w:val="005B1218"/>
    <w:rsid w:val="009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E7CEE6D-4AE6-49B1-8AC1-DD75D86B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邱瓊慧</dc:creator>
  <cp:keywords/>
  <dc:description/>
  <cp:lastModifiedBy>邱瓊慧</cp:lastModifiedBy>
  <cp:revision>1</cp:revision>
  <dcterms:created xsi:type="dcterms:W3CDTF">2020-11-17T01:04:00Z</dcterms:created>
  <dcterms:modified xsi:type="dcterms:W3CDTF">2020-11-17T01:06:00Z</dcterms:modified>
</cp:coreProperties>
</file>